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AF" w:rsidRDefault="00A451AF" w:rsidP="00A451AF">
      <w:pPr>
        <w:rPr>
          <w:b/>
          <w:u w:val="single"/>
        </w:rPr>
      </w:pPr>
    </w:p>
    <w:p w:rsidR="00A451AF" w:rsidRDefault="00A451AF" w:rsidP="00A451AF">
      <w:pPr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120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1"/>
        <w:gridCol w:w="2181"/>
        <w:gridCol w:w="899"/>
        <w:gridCol w:w="610"/>
        <w:gridCol w:w="5295"/>
        <w:gridCol w:w="159"/>
        <w:gridCol w:w="1684"/>
        <w:gridCol w:w="986"/>
        <w:gridCol w:w="63"/>
        <w:gridCol w:w="81"/>
        <w:gridCol w:w="6"/>
        <w:gridCol w:w="6"/>
      </w:tblGrid>
      <w:tr w:rsidR="00A451AF" w:rsidTr="004D2A9E">
        <w:trPr>
          <w:trHeight w:val="74"/>
        </w:trPr>
        <w:tc>
          <w:tcPr>
            <w:tcW w:w="6" w:type="dxa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81" w:type="dxa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8985" w:type="dxa"/>
            <w:gridSpan w:val="4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1843" w:type="dxa"/>
            <w:gridSpan w:val="2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1049" w:type="dxa"/>
            <w:gridSpan w:val="2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81" w:type="dxa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6" w:type="dxa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6" w:type="dxa"/>
          </w:tcPr>
          <w:p w:rsidR="00A451AF" w:rsidRDefault="00A451AF" w:rsidP="00313FEA">
            <w:pPr>
              <w:pStyle w:val="EmptyLayoutCell"/>
            </w:pPr>
          </w:p>
        </w:tc>
      </w:tr>
      <w:tr w:rsidR="00A451AF" w:rsidTr="004D2A9E">
        <w:trPr>
          <w:gridAfter w:val="1"/>
          <w:wAfter w:w="6" w:type="dxa"/>
          <w:trHeight w:val="1572"/>
        </w:trPr>
        <w:tc>
          <w:tcPr>
            <w:tcW w:w="6" w:type="dxa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81" w:type="dxa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218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5"/>
            </w:tblGrid>
            <w:tr w:rsidR="00A451AF" w:rsidTr="00313FEA">
              <w:trPr>
                <w:trHeight w:val="1572"/>
              </w:trPr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1AF" w:rsidRDefault="00A451AF" w:rsidP="007D316A">
                  <w:pPr>
                    <w:framePr w:hSpace="141" w:wrap="around" w:vAnchor="text" w:hAnchor="text" w:y="1"/>
                    <w:suppressOverlap/>
                  </w:pPr>
                  <w:r w:rsidRPr="00206BEB">
                    <w:rPr>
                      <w:noProof/>
                      <w:lang w:eastAsia="tr-TR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7620</wp:posOffset>
                        </wp:positionH>
                        <wp:positionV relativeFrom="paragraph">
                          <wp:posOffset>30480</wp:posOffset>
                        </wp:positionV>
                        <wp:extent cx="758825" cy="758825"/>
                        <wp:effectExtent l="0" t="0" r="3175" b="3175"/>
                        <wp:wrapThrough wrapText="bothSides">
                          <wp:wrapPolygon edited="0">
                            <wp:start x="5965" y="0"/>
                            <wp:lineTo x="0" y="3796"/>
                            <wp:lineTo x="0" y="14641"/>
                            <wp:lineTo x="1085" y="17895"/>
                            <wp:lineTo x="5423" y="21148"/>
                            <wp:lineTo x="5965" y="21148"/>
                            <wp:lineTo x="15183" y="21148"/>
                            <wp:lineTo x="15726" y="21148"/>
                            <wp:lineTo x="20064" y="17895"/>
                            <wp:lineTo x="21148" y="14641"/>
                            <wp:lineTo x="21148" y="3796"/>
                            <wp:lineTo x="15183" y="0"/>
                            <wp:lineTo x="5965" y="0"/>
                          </wp:wrapPolygon>
                        </wp:wrapThrough>
                        <wp:docPr id="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825" cy="75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451AF" w:rsidRDefault="00A451AF" w:rsidP="00313FEA"/>
        </w:tc>
        <w:tc>
          <w:tcPr>
            <w:tcW w:w="899" w:type="dxa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6064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26"/>
            </w:tblGrid>
            <w:tr w:rsidR="00A451AF" w:rsidTr="00313FEA">
              <w:trPr>
                <w:trHeight w:hRule="exact" w:val="1778"/>
              </w:trPr>
              <w:tc>
                <w:tcPr>
                  <w:tcW w:w="592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451AF" w:rsidRPr="00206BEB" w:rsidRDefault="00901F2A" w:rsidP="007D316A">
                  <w:pPr>
                    <w:framePr w:hSpace="141" w:wrap="around" w:vAnchor="text" w:hAnchor="text" w:y="1"/>
                    <w:suppressOverlap/>
                    <w:rPr>
                      <w:rFonts w:ascii="Arial" w:eastAsia="Arial" w:hAnsi="Arial"/>
                      <w:b/>
                      <w:color w:val="0000CD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b/>
                      <w:color w:val="0000CD"/>
                      <w:sz w:val="24"/>
                      <w:szCs w:val="24"/>
                    </w:rPr>
                    <w:t xml:space="preserve">                               </w:t>
                  </w:r>
                  <w:r w:rsidR="00A451AF" w:rsidRPr="00206BEB">
                    <w:rPr>
                      <w:rFonts w:ascii="Arial" w:eastAsia="Arial" w:hAnsi="Arial"/>
                      <w:b/>
                      <w:color w:val="0000CD"/>
                      <w:sz w:val="24"/>
                      <w:szCs w:val="24"/>
                    </w:rPr>
                    <w:t xml:space="preserve">T.C. </w:t>
                  </w:r>
                </w:p>
                <w:p w:rsidR="00901F2A" w:rsidRDefault="00901F2A" w:rsidP="007D316A">
                  <w:pPr>
                    <w:framePr w:hSpace="141" w:wrap="around" w:vAnchor="text" w:hAnchor="text" w:y="1"/>
                    <w:suppressOverlap/>
                    <w:rPr>
                      <w:rFonts w:ascii="Arial" w:eastAsia="Arial" w:hAnsi="Arial"/>
                      <w:b/>
                      <w:color w:val="0000CD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b/>
                      <w:color w:val="0000CD"/>
                      <w:sz w:val="24"/>
                      <w:szCs w:val="24"/>
                    </w:rPr>
                    <w:t xml:space="preserve">         TARIM VE ORMAN</w:t>
                  </w:r>
                  <w:r w:rsidR="00A451AF">
                    <w:rPr>
                      <w:rFonts w:ascii="Arial" w:eastAsia="Arial" w:hAnsi="Arial"/>
                      <w:b/>
                      <w:color w:val="0000CD"/>
                      <w:sz w:val="24"/>
                      <w:szCs w:val="24"/>
                    </w:rPr>
                    <w:t xml:space="preserve"> BAKANLIĞI</w:t>
                  </w:r>
                </w:p>
                <w:p w:rsidR="00A451AF" w:rsidRDefault="00A451AF" w:rsidP="007D316A">
                  <w:pPr>
                    <w:framePr w:hSpace="141" w:wrap="around" w:vAnchor="text" w:hAnchor="text" w:y="1"/>
                    <w:suppressOverlap/>
                    <w:rPr>
                      <w:rFonts w:ascii="Arial" w:eastAsia="Arial" w:hAnsi="Arial"/>
                      <w:b/>
                      <w:color w:val="0000CD"/>
                      <w:sz w:val="24"/>
                      <w:szCs w:val="24"/>
                    </w:rPr>
                  </w:pPr>
                  <w:r w:rsidRPr="00206BEB">
                    <w:rPr>
                      <w:rFonts w:ascii="Arial" w:eastAsia="Arial" w:hAnsi="Arial"/>
                      <w:b/>
                      <w:color w:val="0000CD"/>
                      <w:sz w:val="24"/>
                      <w:szCs w:val="24"/>
                    </w:rPr>
                    <w:t xml:space="preserve">METEOROLOJİ 13. BÖLGE MÜDÜRLÜĞÜ </w:t>
                  </w:r>
                </w:p>
                <w:p w:rsidR="00A451AF" w:rsidRDefault="00901F2A" w:rsidP="007D316A">
                  <w:pPr>
                    <w:framePr w:hSpace="141" w:wrap="around" w:vAnchor="text" w:hAnchor="text" w:y="1"/>
                    <w:suppressOverlap/>
                    <w:rPr>
                      <w:rFonts w:ascii="Arial" w:eastAsia="Arial" w:hAnsi="Arial"/>
                      <w:b/>
                      <w:color w:val="0000CD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b/>
                      <w:color w:val="0000CD"/>
                      <w:sz w:val="24"/>
                      <w:szCs w:val="24"/>
                    </w:rPr>
                    <w:t xml:space="preserve">         </w:t>
                  </w:r>
                  <w:r w:rsidR="00A451AF" w:rsidRPr="00206BEB">
                    <w:rPr>
                      <w:rFonts w:ascii="Arial" w:eastAsia="Arial" w:hAnsi="Arial"/>
                      <w:b/>
                      <w:color w:val="0000CD"/>
                      <w:sz w:val="24"/>
                      <w:szCs w:val="24"/>
                    </w:rPr>
                    <w:t>B</w:t>
                  </w:r>
                  <w:r w:rsidR="00A451AF">
                    <w:rPr>
                      <w:rFonts w:ascii="Arial" w:eastAsia="Arial" w:hAnsi="Arial"/>
                      <w:b/>
                      <w:color w:val="0000CD"/>
                      <w:sz w:val="24"/>
                      <w:szCs w:val="24"/>
                    </w:rPr>
                    <w:t xml:space="preserve">ölge </w:t>
                  </w:r>
                  <w:r w:rsidR="00A451AF" w:rsidRPr="00206BEB">
                    <w:rPr>
                      <w:rFonts w:ascii="Arial" w:eastAsia="Arial" w:hAnsi="Arial"/>
                      <w:b/>
                      <w:color w:val="0000CD"/>
                      <w:sz w:val="24"/>
                      <w:szCs w:val="24"/>
                    </w:rPr>
                    <w:t>T</w:t>
                  </w:r>
                  <w:r w:rsidR="00A451AF">
                    <w:rPr>
                      <w:rFonts w:ascii="Arial" w:eastAsia="Arial" w:hAnsi="Arial"/>
                      <w:b/>
                      <w:color w:val="0000CD"/>
                      <w:sz w:val="24"/>
                      <w:szCs w:val="24"/>
                    </w:rPr>
                    <w:t>ahmin ve Uyarı Merkezi</w:t>
                  </w:r>
                </w:p>
                <w:p w:rsidR="00A451AF" w:rsidRPr="00206BEB" w:rsidRDefault="00901F2A" w:rsidP="007D316A">
                  <w:pPr>
                    <w:framePr w:hSpace="141" w:wrap="around" w:vAnchor="text" w:hAnchor="text" w:y="1"/>
                    <w:suppressOverlap/>
                    <w:rPr>
                      <w:rFonts w:ascii="Arial" w:eastAsia="Arial" w:hAnsi="Arial"/>
                      <w:b/>
                      <w:color w:val="0000CD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b/>
                      <w:color w:val="0000CD"/>
                      <w:sz w:val="24"/>
                      <w:szCs w:val="24"/>
                    </w:rPr>
                    <w:t xml:space="preserve">                            </w:t>
                  </w:r>
                  <w:r w:rsidR="00A451AF">
                    <w:rPr>
                      <w:rFonts w:ascii="Arial" w:eastAsia="Arial" w:hAnsi="Arial"/>
                      <w:b/>
                      <w:color w:val="0000CD"/>
                      <w:sz w:val="24"/>
                      <w:szCs w:val="24"/>
                    </w:rPr>
                    <w:t>ELAZIĞ</w:t>
                  </w:r>
                </w:p>
              </w:tc>
            </w:tr>
          </w:tbl>
          <w:p w:rsidR="00A451AF" w:rsidRDefault="00A451AF" w:rsidP="00313FEA"/>
        </w:tc>
        <w:tc>
          <w:tcPr>
            <w:tcW w:w="1684" w:type="dxa"/>
          </w:tcPr>
          <w:p w:rsidR="00A451AF" w:rsidRDefault="00A451AF" w:rsidP="00313FEA">
            <w:pPr>
              <w:pStyle w:val="EmptyLayoutCell"/>
              <w:ind w:left="174"/>
            </w:pPr>
            <w:r w:rsidRPr="00C52B55"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476250</wp:posOffset>
                  </wp:positionH>
                  <wp:positionV relativeFrom="margin">
                    <wp:posOffset>17145</wp:posOffset>
                  </wp:positionV>
                  <wp:extent cx="642620" cy="775970"/>
                  <wp:effectExtent l="0" t="0" r="5080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80FF"/>
                              </a:clrFrom>
                              <a:clrTo>
                                <a:srgbClr val="FF80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6" w:type="dxa"/>
            <w:vMerge w:val="restart"/>
          </w:tcPr>
          <w:p w:rsidR="00A451AF" w:rsidRDefault="00A451AF" w:rsidP="00313FEA"/>
        </w:tc>
        <w:tc>
          <w:tcPr>
            <w:tcW w:w="63" w:type="dxa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81" w:type="dxa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6" w:type="dxa"/>
          </w:tcPr>
          <w:p w:rsidR="00A451AF" w:rsidRDefault="00A451AF" w:rsidP="00313FEA">
            <w:pPr>
              <w:pStyle w:val="EmptyLayoutCell"/>
            </w:pPr>
          </w:p>
        </w:tc>
      </w:tr>
      <w:tr w:rsidR="00A451AF" w:rsidTr="004D2A9E">
        <w:trPr>
          <w:gridAfter w:val="1"/>
          <w:wAfter w:w="6" w:type="dxa"/>
          <w:trHeight w:val="134"/>
        </w:trPr>
        <w:tc>
          <w:tcPr>
            <w:tcW w:w="6" w:type="dxa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81" w:type="dxa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2181" w:type="dxa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899" w:type="dxa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6064" w:type="dxa"/>
            <w:gridSpan w:val="3"/>
            <w:vMerge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1684" w:type="dxa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986" w:type="dxa"/>
            <w:vMerge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63" w:type="dxa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81" w:type="dxa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6" w:type="dxa"/>
          </w:tcPr>
          <w:p w:rsidR="00A451AF" w:rsidRDefault="00A451AF" w:rsidP="00313FEA">
            <w:pPr>
              <w:pStyle w:val="EmptyLayoutCell"/>
            </w:pPr>
          </w:p>
        </w:tc>
      </w:tr>
      <w:tr w:rsidR="00A451AF" w:rsidTr="004D2A9E">
        <w:trPr>
          <w:gridAfter w:val="1"/>
          <w:wAfter w:w="6" w:type="dxa"/>
          <w:trHeight w:val="611"/>
        </w:trPr>
        <w:tc>
          <w:tcPr>
            <w:tcW w:w="6" w:type="dxa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81" w:type="dxa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11877" w:type="dxa"/>
            <w:gridSpan w:val="8"/>
          </w:tcPr>
          <w:tbl>
            <w:tblPr>
              <w:tblW w:w="0" w:type="auto"/>
              <w:shd w:val="clear" w:color="000000" w:fill="FFC080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7"/>
              <w:gridCol w:w="495"/>
              <w:gridCol w:w="1185"/>
              <w:gridCol w:w="367"/>
              <w:gridCol w:w="1799"/>
              <w:gridCol w:w="609"/>
              <w:gridCol w:w="3066"/>
              <w:gridCol w:w="1428"/>
            </w:tblGrid>
            <w:tr w:rsidR="00A451AF" w:rsidTr="007D316A">
              <w:trPr>
                <w:trHeight w:val="455"/>
              </w:trPr>
              <w:tc>
                <w:tcPr>
                  <w:tcW w:w="1987" w:type="dxa"/>
                  <w:shd w:val="clear" w:color="000000" w:fill="FFC080"/>
                  <w:vAlign w:val="bottom"/>
                </w:tcPr>
                <w:tbl>
                  <w:tblPr>
                    <w:tblW w:w="198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7"/>
                  </w:tblGrid>
                  <w:tr w:rsidR="00A451AF" w:rsidTr="00313FEA">
                    <w:trPr>
                      <w:trHeight w:val="326"/>
                    </w:trPr>
                    <w:tc>
                      <w:tcPr>
                        <w:tcW w:w="198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451AF" w:rsidRDefault="00901F2A" w:rsidP="007D316A">
                        <w:pPr>
                          <w:framePr w:hSpace="141" w:wrap="around" w:vAnchor="text" w:hAnchor="text" w:y="1"/>
                          <w:suppressOverlap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 xml:space="preserve">Tarih: </w:t>
                        </w:r>
                        <w:r w:rsidR="007D316A"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03.01.2019</w:t>
                        </w:r>
                      </w:p>
                    </w:tc>
                  </w:tr>
                </w:tbl>
                <w:p w:rsidR="00A451AF" w:rsidRDefault="00A451AF" w:rsidP="007D316A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495" w:type="dxa"/>
                  <w:shd w:val="clear" w:color="000000" w:fill="FFC080"/>
                  <w:vAlign w:val="bottom"/>
                </w:tcPr>
                <w:p w:rsidR="00A451AF" w:rsidRDefault="0089317E" w:rsidP="007D316A">
                  <w:pPr>
                    <w:pStyle w:val="EmptyLayoutCell"/>
                    <w:framePr w:hSpace="141" w:wrap="around" w:vAnchor="text" w:hAnchor="text" w:y="1"/>
                    <w:suppressOverlap/>
                    <w:jc w:val="center"/>
                  </w:pPr>
                  <w:r>
                    <w:t>7</w:t>
                  </w:r>
                </w:p>
              </w:tc>
              <w:tc>
                <w:tcPr>
                  <w:tcW w:w="1185" w:type="dxa"/>
                  <w:shd w:val="clear" w:color="000000" w:fill="FFC080"/>
                  <w:vAlign w:val="bottom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85"/>
                  </w:tblGrid>
                  <w:tr w:rsidR="00A451AF" w:rsidTr="00313FEA">
                    <w:trPr>
                      <w:trHeight w:val="326"/>
                    </w:trPr>
                    <w:tc>
                      <w:tcPr>
                        <w:tcW w:w="118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451AF" w:rsidRDefault="00901F2A" w:rsidP="007D316A">
                        <w:pPr>
                          <w:framePr w:hSpace="141" w:wrap="around" w:vAnchor="text" w:hAnchor="text" w:y="1"/>
                          <w:suppressOverlap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 xml:space="preserve">Saat: </w:t>
                        </w:r>
                        <w:r w:rsidR="00144B3A"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1</w:t>
                        </w:r>
                        <w:r w:rsidR="00870764"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6</w:t>
                        </w:r>
                        <w:r w:rsidR="00500111"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.</w:t>
                        </w:r>
                        <w:r w:rsidR="007D316A"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20</w:t>
                        </w:r>
                      </w:p>
                    </w:tc>
                  </w:tr>
                </w:tbl>
                <w:p w:rsidR="00A451AF" w:rsidRDefault="00A451AF" w:rsidP="007D316A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367" w:type="dxa"/>
                  <w:shd w:val="clear" w:color="000000" w:fill="FFC080"/>
                  <w:vAlign w:val="bottom"/>
                </w:tcPr>
                <w:p w:rsidR="00A451AF" w:rsidRDefault="00A451AF" w:rsidP="007D316A">
                  <w:pPr>
                    <w:pStyle w:val="EmptyLayoutCell"/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99" w:type="dxa"/>
                  <w:shd w:val="clear" w:color="000000" w:fill="FFC080"/>
                  <w:vAlign w:val="bottom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99"/>
                  </w:tblGrid>
                  <w:tr w:rsidR="00A451AF" w:rsidTr="00313FEA">
                    <w:trPr>
                      <w:trHeight w:val="326"/>
                    </w:trPr>
                    <w:tc>
                      <w:tcPr>
                        <w:tcW w:w="179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451AF" w:rsidRDefault="0089317E" w:rsidP="007D316A">
                        <w:pPr>
                          <w:framePr w:hSpace="141" w:wrap="around" w:vAnchor="text" w:hAnchor="text" w:y="1"/>
                          <w:suppressOverlap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 xml:space="preserve">Uyarı </w:t>
                        </w:r>
                        <w:r w:rsidR="00901F2A"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 xml:space="preserve">No: </w:t>
                        </w:r>
                        <w:r w:rsidR="007D316A"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03</w:t>
                        </w:r>
                      </w:p>
                    </w:tc>
                  </w:tr>
                </w:tbl>
                <w:p w:rsidR="00A451AF" w:rsidRDefault="00A451AF" w:rsidP="007D316A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609" w:type="dxa"/>
                  <w:shd w:val="clear" w:color="000000" w:fill="FFC080"/>
                  <w:vAlign w:val="bottom"/>
                </w:tcPr>
                <w:p w:rsidR="00A451AF" w:rsidRDefault="00A451AF" w:rsidP="007D316A">
                  <w:pPr>
                    <w:pStyle w:val="EmptyLayoutCell"/>
                    <w:framePr w:hSpace="141" w:wrap="around" w:vAnchor="text" w:hAnchor="text" w:y="1"/>
                    <w:suppressOverlap/>
                    <w:jc w:val="center"/>
                  </w:pPr>
                  <w:r>
                    <w:t>/</w:t>
                  </w:r>
                </w:p>
              </w:tc>
              <w:tc>
                <w:tcPr>
                  <w:tcW w:w="3066" w:type="dxa"/>
                  <w:shd w:val="clear" w:color="000000" w:fill="FFC080"/>
                  <w:vAlign w:val="bottom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74"/>
                  </w:tblGrid>
                  <w:tr w:rsidR="00A451AF" w:rsidTr="00313FEA">
                    <w:trPr>
                      <w:trHeight w:val="326"/>
                    </w:trPr>
                    <w:tc>
                      <w:tcPr>
                        <w:tcW w:w="257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451AF" w:rsidRDefault="00A451AF" w:rsidP="007D316A">
                        <w:pPr>
                          <w:framePr w:hSpace="141" w:wrap="around" w:vAnchor="text" w:hAnchor="text" w:y="1"/>
                          <w:suppressOverlap/>
                          <w:jc w:val="center"/>
                        </w:pPr>
                        <w:r>
                          <w:rPr>
                            <w:rFonts w:ascii="Tahoma" w:eastAsia="Tahoma" w:hAnsi="Tahoma"/>
                            <w:b/>
                            <w:color w:val="000000"/>
                            <w:sz w:val="18"/>
                          </w:rPr>
                          <w:t>Uyarı Kodu: Normal</w:t>
                        </w:r>
                      </w:p>
                    </w:tc>
                  </w:tr>
                </w:tbl>
                <w:p w:rsidR="00A451AF" w:rsidRDefault="00A451AF" w:rsidP="007D316A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28" w:type="dxa"/>
                  <w:shd w:val="clear" w:color="000000" w:fill="FFC080"/>
                </w:tcPr>
                <w:p w:rsidR="00A451AF" w:rsidRDefault="00A451AF" w:rsidP="007D316A">
                  <w:pPr>
                    <w:framePr w:hSpace="141" w:wrap="around" w:vAnchor="text" w:hAnchor="text" w:y="1"/>
                    <w:suppressOverlap/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</w:pPr>
                </w:p>
              </w:tc>
            </w:tr>
          </w:tbl>
          <w:p w:rsidR="00A451AF" w:rsidRDefault="00A451AF" w:rsidP="00313FEA"/>
        </w:tc>
        <w:tc>
          <w:tcPr>
            <w:tcW w:w="81" w:type="dxa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6" w:type="dxa"/>
          </w:tcPr>
          <w:p w:rsidR="00A451AF" w:rsidRDefault="00A451AF" w:rsidP="00313FEA">
            <w:pPr>
              <w:pStyle w:val="EmptyLayoutCell"/>
            </w:pPr>
          </w:p>
        </w:tc>
      </w:tr>
      <w:tr w:rsidR="00A451AF" w:rsidTr="004D2A9E">
        <w:trPr>
          <w:gridAfter w:val="1"/>
          <w:wAfter w:w="6" w:type="dxa"/>
          <w:trHeight w:val="591"/>
        </w:trPr>
        <w:tc>
          <w:tcPr>
            <w:tcW w:w="6" w:type="dxa"/>
            <w:vMerge w:val="restart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81" w:type="dxa"/>
            <w:vMerge w:val="restart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3690" w:type="dxa"/>
            <w:gridSpan w:val="3"/>
          </w:tcPr>
          <w:p w:rsidR="00A451AF" w:rsidRPr="00DD193A" w:rsidRDefault="00A451AF" w:rsidP="00313FEA">
            <w:pPr>
              <w:rPr>
                <w:rFonts w:ascii="Arial" w:hAnsi="Arial" w:cs="Arial"/>
                <w:sz w:val="24"/>
                <w:szCs w:val="24"/>
              </w:rPr>
            </w:pPr>
            <w:r w:rsidRPr="00DD193A">
              <w:rPr>
                <w:rFonts w:ascii="Arial" w:eastAsia="Tahoma" w:hAnsi="Arial" w:cs="Arial"/>
                <w:b/>
                <w:color w:val="800000"/>
                <w:sz w:val="24"/>
                <w:szCs w:val="24"/>
              </w:rPr>
              <w:t>Uyarı Yapan Merkez</w:t>
            </w:r>
          </w:p>
        </w:tc>
        <w:tc>
          <w:tcPr>
            <w:tcW w:w="8187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82"/>
            </w:tblGrid>
            <w:tr w:rsidR="00A451AF" w:rsidRPr="00DD193A" w:rsidTr="00313FEA">
              <w:trPr>
                <w:trHeight w:val="137"/>
              </w:trPr>
              <w:tc>
                <w:tcPr>
                  <w:tcW w:w="64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51AF" w:rsidRPr="00DD193A" w:rsidRDefault="00A451AF" w:rsidP="007D316A">
                  <w:pPr>
                    <w:framePr w:hSpace="141" w:wrap="around" w:vAnchor="text" w:hAnchor="text" w:y="1"/>
                    <w:suppressOverlap/>
                    <w:rPr>
                      <w:rFonts w:ascii="Arial" w:eastAsia="Tahoma" w:hAnsi="Arial" w:cs="Arial"/>
                      <w:color w:val="000000"/>
                      <w:sz w:val="24"/>
                      <w:szCs w:val="24"/>
                    </w:rPr>
                  </w:pPr>
                  <w:r w:rsidRPr="00DD193A">
                    <w:rPr>
                      <w:rFonts w:ascii="Arial" w:eastAsia="Tahoma" w:hAnsi="Arial" w:cs="Arial"/>
                      <w:color w:val="000000"/>
                      <w:sz w:val="24"/>
                      <w:szCs w:val="24"/>
                    </w:rPr>
                    <w:t>Bölge Tahmin ve Uyarı Merkezi (BTUM)</w:t>
                  </w:r>
                </w:p>
                <w:p w:rsidR="00A451AF" w:rsidRPr="00DD193A" w:rsidRDefault="00A451AF" w:rsidP="007D316A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451AF" w:rsidRPr="00DD193A" w:rsidTr="00313FEA">
              <w:trPr>
                <w:trHeight w:val="673"/>
              </w:trPr>
              <w:tc>
                <w:tcPr>
                  <w:tcW w:w="64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317E" w:rsidRPr="002C60AE" w:rsidRDefault="000C4D76" w:rsidP="007D316A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Kuvvetli Yağış</w:t>
                  </w:r>
                </w:p>
                <w:p w:rsidR="00A451AF" w:rsidRPr="003A1F94" w:rsidRDefault="00A451AF" w:rsidP="007D316A">
                  <w:pPr>
                    <w:framePr w:hSpace="141" w:wrap="around" w:vAnchor="text" w:hAnchor="text" w:y="1"/>
                    <w:suppressOverlap/>
                    <w:rPr>
                      <w:rFonts w:ascii="Arial" w:eastAsia="Tahoma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C4D76" w:rsidRPr="000C4D76" w:rsidRDefault="000C4D76" w:rsidP="00313FEA">
            <w:pPr>
              <w:tabs>
                <w:tab w:val="left" w:pos="2703"/>
              </w:tabs>
              <w:rPr>
                <w:rFonts w:ascii="Arial" w:hAnsi="Arial" w:cs="Arial"/>
                <w:sz w:val="24"/>
                <w:szCs w:val="24"/>
              </w:rPr>
            </w:pPr>
            <w:r w:rsidRPr="000C4D76">
              <w:rPr>
                <w:rFonts w:ascii="Arial" w:hAnsi="Arial" w:cs="Arial"/>
                <w:sz w:val="24"/>
                <w:szCs w:val="24"/>
              </w:rPr>
              <w:t xml:space="preserve">Kuvvetli </w:t>
            </w:r>
          </w:p>
          <w:p w:rsidR="00A451AF" w:rsidRDefault="00A451AF" w:rsidP="00313FEA">
            <w:pPr>
              <w:tabs>
                <w:tab w:val="left" w:pos="2703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A451AF" w:rsidRPr="00E450A7" w:rsidRDefault="007D316A" w:rsidP="007D3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04.01.2019</w:t>
            </w:r>
            <w:r w:rsidR="003172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3E4">
              <w:rPr>
                <w:rFonts w:ascii="Arial" w:hAnsi="Arial" w:cs="Arial"/>
                <w:sz w:val="24"/>
                <w:szCs w:val="24"/>
              </w:rPr>
              <w:t>0</w:t>
            </w:r>
            <w:r w:rsidR="0030035E">
              <w:rPr>
                <w:rFonts w:ascii="Arial" w:hAnsi="Arial" w:cs="Arial"/>
                <w:sz w:val="24"/>
                <w:szCs w:val="24"/>
              </w:rPr>
              <w:t>0</w:t>
            </w:r>
            <w:r w:rsidR="00901F2A">
              <w:rPr>
                <w:rFonts w:ascii="Arial" w:hAnsi="Arial" w:cs="Arial"/>
                <w:sz w:val="24"/>
                <w:szCs w:val="24"/>
              </w:rPr>
              <w:t>.</w:t>
            </w:r>
            <w:r w:rsidR="007813E4">
              <w:rPr>
                <w:rFonts w:ascii="Arial" w:hAnsi="Arial" w:cs="Arial"/>
                <w:sz w:val="24"/>
                <w:szCs w:val="24"/>
              </w:rPr>
              <w:t>0</w:t>
            </w:r>
            <w:r w:rsidR="00901F2A">
              <w:rPr>
                <w:rFonts w:ascii="Arial" w:hAnsi="Arial" w:cs="Arial"/>
                <w:sz w:val="24"/>
                <w:szCs w:val="24"/>
              </w:rPr>
              <w:t>0</w:t>
            </w:r>
            <w:r w:rsidR="00A451AF" w:rsidRPr="008E55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3CB5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144B3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E23CB5">
              <w:rPr>
                <w:rFonts w:ascii="Arial" w:hAnsi="Arial" w:cs="Arial"/>
                <w:sz w:val="24"/>
                <w:szCs w:val="24"/>
              </w:rPr>
              <w:t>.</w:t>
            </w:r>
            <w:r w:rsidR="003172F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172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4D7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01F2A">
              <w:rPr>
                <w:rFonts w:ascii="Arial" w:hAnsi="Arial" w:cs="Arial"/>
                <w:sz w:val="24"/>
                <w:szCs w:val="24"/>
              </w:rPr>
              <w:t>.00</w:t>
            </w:r>
            <w:r w:rsidR="00313FEA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144B3A">
              <w:rPr>
                <w:rFonts w:ascii="Arial" w:hAnsi="Arial" w:cs="Arial"/>
                <w:sz w:val="24"/>
                <w:szCs w:val="24"/>
              </w:rPr>
              <w:t>Sİ</w:t>
            </w:r>
          </w:p>
        </w:tc>
        <w:tc>
          <w:tcPr>
            <w:tcW w:w="81" w:type="dxa"/>
            <w:vMerge w:val="restart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6" w:type="dxa"/>
            <w:vMerge w:val="restart"/>
          </w:tcPr>
          <w:p w:rsidR="00A451AF" w:rsidRDefault="00A451AF" w:rsidP="00313FEA">
            <w:pPr>
              <w:pStyle w:val="EmptyLayoutCell"/>
            </w:pPr>
          </w:p>
        </w:tc>
      </w:tr>
      <w:tr w:rsidR="00A451AF" w:rsidTr="004D2A9E">
        <w:trPr>
          <w:gridAfter w:val="1"/>
          <w:wAfter w:w="6" w:type="dxa"/>
          <w:trHeight w:val="797"/>
        </w:trPr>
        <w:tc>
          <w:tcPr>
            <w:tcW w:w="6" w:type="dxa"/>
            <w:vMerge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81" w:type="dxa"/>
            <w:vMerge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3690" w:type="dxa"/>
            <w:gridSpan w:val="3"/>
          </w:tcPr>
          <w:p w:rsidR="00A451AF" w:rsidRPr="00DD193A" w:rsidRDefault="00A451AF" w:rsidP="00313FEA">
            <w:pPr>
              <w:rPr>
                <w:rFonts w:ascii="Arial" w:eastAsia="Tahoma" w:hAnsi="Arial" w:cs="Arial"/>
                <w:b/>
                <w:color w:val="800000"/>
                <w:sz w:val="24"/>
                <w:szCs w:val="24"/>
              </w:rPr>
            </w:pPr>
            <w:r w:rsidRPr="00DD193A">
              <w:rPr>
                <w:rFonts w:ascii="Arial" w:eastAsia="Tahoma" w:hAnsi="Arial" w:cs="Arial"/>
                <w:b/>
                <w:color w:val="800000"/>
                <w:sz w:val="24"/>
                <w:szCs w:val="24"/>
              </w:rPr>
              <w:t>Genel Başlık</w:t>
            </w:r>
          </w:p>
          <w:p w:rsidR="00A451AF" w:rsidRPr="00DD193A" w:rsidRDefault="00A451AF" w:rsidP="00313FEA">
            <w:pPr>
              <w:rPr>
                <w:rFonts w:ascii="Arial" w:eastAsia="Tahoma" w:hAnsi="Arial" w:cs="Arial"/>
                <w:b/>
                <w:color w:val="800000"/>
                <w:sz w:val="24"/>
                <w:szCs w:val="24"/>
              </w:rPr>
            </w:pPr>
            <w:r w:rsidRPr="00DD193A">
              <w:rPr>
                <w:rFonts w:ascii="Arial" w:eastAsia="Tahoma" w:hAnsi="Arial" w:cs="Arial"/>
                <w:b/>
                <w:color w:val="800000"/>
                <w:sz w:val="24"/>
                <w:szCs w:val="24"/>
              </w:rPr>
              <w:t>(Beklenen Hadise)</w:t>
            </w:r>
          </w:p>
        </w:tc>
        <w:tc>
          <w:tcPr>
            <w:tcW w:w="8187" w:type="dxa"/>
            <w:gridSpan w:val="5"/>
            <w:vMerge/>
          </w:tcPr>
          <w:p w:rsidR="00A451AF" w:rsidRPr="00DD193A" w:rsidRDefault="00A451AF" w:rsidP="00313FEA">
            <w:pPr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  <w:vMerge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6" w:type="dxa"/>
            <w:vMerge/>
          </w:tcPr>
          <w:p w:rsidR="00A451AF" w:rsidRDefault="00A451AF" w:rsidP="00313FEA">
            <w:pPr>
              <w:pStyle w:val="EmptyLayoutCell"/>
            </w:pPr>
          </w:p>
        </w:tc>
      </w:tr>
      <w:tr w:rsidR="00A451AF" w:rsidTr="004D2A9E">
        <w:trPr>
          <w:gridAfter w:val="1"/>
          <w:wAfter w:w="6" w:type="dxa"/>
          <w:trHeight w:val="1145"/>
        </w:trPr>
        <w:tc>
          <w:tcPr>
            <w:tcW w:w="6" w:type="dxa"/>
            <w:vMerge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81" w:type="dxa"/>
            <w:vMerge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3690" w:type="dxa"/>
            <w:gridSpan w:val="3"/>
          </w:tcPr>
          <w:p w:rsidR="00A451AF" w:rsidRDefault="00A451AF" w:rsidP="00313FEA">
            <w:pPr>
              <w:rPr>
                <w:rFonts w:ascii="Arial" w:eastAsia="Tahoma" w:hAnsi="Arial" w:cs="Arial"/>
                <w:b/>
                <w:color w:val="800000"/>
                <w:sz w:val="24"/>
                <w:szCs w:val="24"/>
              </w:rPr>
            </w:pPr>
            <w:r w:rsidRPr="00DD193A">
              <w:rPr>
                <w:rFonts w:ascii="Arial" w:eastAsia="Tahoma" w:hAnsi="Arial" w:cs="Arial"/>
                <w:b/>
                <w:color w:val="800000"/>
                <w:sz w:val="24"/>
                <w:szCs w:val="24"/>
              </w:rPr>
              <w:t>Hadisenin Şiddeti</w:t>
            </w:r>
          </w:p>
          <w:p w:rsidR="00A451AF" w:rsidRDefault="00A451AF" w:rsidP="00313FEA">
            <w:pPr>
              <w:rPr>
                <w:rFonts w:ascii="Arial" w:eastAsia="Tahoma" w:hAnsi="Arial" w:cs="Arial"/>
                <w:b/>
                <w:color w:val="800000"/>
                <w:sz w:val="24"/>
                <w:szCs w:val="24"/>
              </w:rPr>
            </w:pPr>
          </w:p>
          <w:p w:rsidR="00A451AF" w:rsidRPr="00DD193A" w:rsidRDefault="00A451AF" w:rsidP="00313FEA">
            <w:pPr>
              <w:rPr>
                <w:rFonts w:ascii="Arial" w:eastAsia="Tahoma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eastAsia="Tahoma" w:hAnsi="Arial" w:cs="Arial"/>
                <w:b/>
                <w:color w:val="800000"/>
                <w:sz w:val="24"/>
                <w:szCs w:val="24"/>
              </w:rPr>
              <w:t>Geçerlilik Periyodu</w:t>
            </w:r>
          </w:p>
        </w:tc>
        <w:tc>
          <w:tcPr>
            <w:tcW w:w="8187" w:type="dxa"/>
            <w:gridSpan w:val="5"/>
            <w:vMerge/>
          </w:tcPr>
          <w:p w:rsidR="00A451AF" w:rsidRPr="00DD193A" w:rsidRDefault="00A451AF" w:rsidP="00313FEA">
            <w:pPr>
              <w:rPr>
                <w:rFonts w:ascii="Arial" w:eastAsia="Tahom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  <w:vMerge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6" w:type="dxa"/>
            <w:vMerge/>
          </w:tcPr>
          <w:p w:rsidR="00A451AF" w:rsidRDefault="00A451AF" w:rsidP="00313FEA">
            <w:pPr>
              <w:pStyle w:val="EmptyLayoutCell"/>
            </w:pPr>
          </w:p>
        </w:tc>
      </w:tr>
      <w:tr w:rsidR="00A451AF" w:rsidTr="004D2A9E">
        <w:trPr>
          <w:gridAfter w:val="1"/>
          <w:wAfter w:w="6" w:type="dxa"/>
          <w:trHeight w:val="2712"/>
        </w:trPr>
        <w:tc>
          <w:tcPr>
            <w:tcW w:w="6" w:type="dxa"/>
            <w:vMerge w:val="restart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81" w:type="dxa"/>
            <w:vMerge w:val="restart"/>
          </w:tcPr>
          <w:p w:rsidR="00A451AF" w:rsidRDefault="00A451AF" w:rsidP="00313FEA">
            <w:pPr>
              <w:pStyle w:val="EmptyLayoutCell"/>
            </w:pPr>
          </w:p>
          <w:p w:rsidR="00A451AF" w:rsidRDefault="00A451AF" w:rsidP="00313FEA">
            <w:pPr>
              <w:pStyle w:val="EmptyLayoutCell"/>
            </w:pPr>
          </w:p>
          <w:p w:rsidR="00A451AF" w:rsidRDefault="00A451AF" w:rsidP="00313FEA">
            <w:pPr>
              <w:pStyle w:val="EmptyLayoutCell"/>
            </w:pPr>
          </w:p>
        </w:tc>
        <w:tc>
          <w:tcPr>
            <w:tcW w:w="3690" w:type="dxa"/>
            <w:gridSpan w:val="3"/>
          </w:tcPr>
          <w:p w:rsidR="00A451AF" w:rsidRDefault="00A451AF" w:rsidP="00313FEA">
            <w:pPr>
              <w:rPr>
                <w:rFonts w:ascii="Arial" w:eastAsia="Tahoma" w:hAnsi="Arial" w:cs="Arial"/>
                <w:b/>
                <w:color w:val="800000"/>
                <w:sz w:val="24"/>
                <w:szCs w:val="24"/>
              </w:rPr>
            </w:pPr>
          </w:p>
          <w:p w:rsidR="00A451AF" w:rsidRPr="00DD193A" w:rsidRDefault="00A451AF" w:rsidP="00313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7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09"/>
            </w:tblGrid>
            <w:tr w:rsidR="00A451AF" w:rsidRPr="00DD193A" w:rsidTr="00313FEA">
              <w:trPr>
                <w:trHeight w:val="1098"/>
              </w:trPr>
              <w:tc>
                <w:tcPr>
                  <w:tcW w:w="59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51AF" w:rsidRPr="004D6DF1" w:rsidRDefault="007D316A" w:rsidP="008F4111">
                  <w:pPr>
                    <w:framePr w:hSpace="141" w:wrap="around" w:vAnchor="text" w:hAnchor="text" w:y="1"/>
                    <w:shd w:val="clear" w:color="auto" w:fill="FFFFFF"/>
                    <w:spacing w:line="300" w:lineRule="atLeast"/>
                    <w:suppressOverlap/>
                    <w:jc w:val="both"/>
                    <w:textAlignment w:val="baseline"/>
                    <w:outlineLvl w:val="2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04.01.2019 Cuma</w:t>
                  </w:r>
                  <w:r w:rsidR="000C4D76">
                    <w:t xml:space="preserve"> </w:t>
                  </w:r>
                  <w:r w:rsidR="000C4D76" w:rsidRPr="000C4D76">
                    <w:rPr>
                      <w:rFonts w:ascii="Arial" w:hAnsi="Arial" w:cs="Arial"/>
                      <w:sz w:val="22"/>
                      <w:szCs w:val="22"/>
                    </w:rPr>
                    <w:t>günü</w:t>
                  </w:r>
                  <w:r w:rsidR="000C4D76">
                    <w:t xml:space="preserve"> </w:t>
                  </w:r>
                  <w:r w:rsidR="005B5B08">
                    <w:rPr>
                      <w:rFonts w:ascii="Arial" w:hAnsi="Arial" w:cs="Arial"/>
                      <w:sz w:val="22"/>
                      <w:szCs w:val="22"/>
                    </w:rPr>
                    <w:t xml:space="preserve">Elazığ ve Malatya </w:t>
                  </w:r>
                  <w:r w:rsidR="000C4D76">
                    <w:rPr>
                      <w:rFonts w:ascii="Arial" w:hAnsi="Arial" w:cs="Arial"/>
                      <w:sz w:val="22"/>
                      <w:szCs w:val="22"/>
                    </w:rPr>
                    <w:t>çevrelerinde</w:t>
                  </w:r>
                  <w:r w:rsidR="006F40F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70764">
                    <w:rPr>
                      <w:rFonts w:ascii="Arial" w:hAnsi="Arial" w:cs="Arial"/>
                      <w:sz w:val="22"/>
                      <w:szCs w:val="22"/>
                    </w:rPr>
                    <w:t>yağmur</w:t>
                  </w:r>
                  <w:r w:rsidR="005B5B08">
                    <w:rPr>
                      <w:rFonts w:ascii="Arial" w:hAnsi="Arial" w:cs="Arial"/>
                      <w:sz w:val="22"/>
                      <w:szCs w:val="22"/>
                    </w:rPr>
                    <w:t xml:space="preserve"> şeklinde beklenen </w:t>
                  </w:r>
                  <w:r w:rsidR="00870764">
                    <w:rPr>
                      <w:rFonts w:ascii="Arial" w:hAnsi="Arial" w:cs="Arial"/>
                      <w:sz w:val="22"/>
                      <w:szCs w:val="22"/>
                    </w:rPr>
                    <w:t xml:space="preserve">yağışların; </w:t>
                  </w:r>
                  <w:r w:rsidR="005B5B08">
                    <w:rPr>
                      <w:rFonts w:ascii="Arial" w:hAnsi="Arial" w:cs="Arial"/>
                      <w:sz w:val="22"/>
                      <w:szCs w:val="22"/>
                    </w:rPr>
                    <w:t xml:space="preserve">özellikle Malatya’nın Doğanşehir, Pütürge, Doğanyol, Elazığ’ın Sivrice, Maden, </w:t>
                  </w:r>
                  <w:bookmarkStart w:id="0" w:name="_GoBack"/>
                  <w:bookmarkEnd w:id="0"/>
                  <w:r w:rsidR="0022075D">
                    <w:rPr>
                      <w:rFonts w:ascii="Arial" w:hAnsi="Arial" w:cs="Arial"/>
                      <w:sz w:val="22"/>
                      <w:szCs w:val="22"/>
                    </w:rPr>
                    <w:t>Arıcak, Alacakaya</w:t>
                  </w:r>
                  <w:r w:rsidR="005B5B08">
                    <w:rPr>
                      <w:rFonts w:ascii="Arial" w:hAnsi="Arial" w:cs="Arial"/>
                      <w:sz w:val="22"/>
                      <w:szCs w:val="22"/>
                    </w:rPr>
                    <w:t xml:space="preserve"> ve Karakoçan ilçelerinde </w:t>
                  </w:r>
                  <w:r w:rsidR="00CF5ECD">
                    <w:rPr>
                      <w:rFonts w:ascii="Arial" w:hAnsi="Arial" w:cs="Arial"/>
                      <w:sz w:val="22"/>
                      <w:szCs w:val="22"/>
                    </w:rPr>
                    <w:t xml:space="preserve">kuvvetli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(20–40 kilogram/metrekare) </w:t>
                  </w:r>
                  <w:r w:rsidR="004C5E44">
                    <w:rPr>
                      <w:rFonts w:ascii="Arial" w:hAnsi="Arial" w:cs="Arial"/>
                      <w:sz w:val="22"/>
                      <w:szCs w:val="22"/>
                    </w:rPr>
                    <w:t>olması beklendiğinden</w:t>
                  </w:r>
                  <w:r w:rsidR="00FA6A55" w:rsidRPr="00FA6A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005F3">
                    <w:rPr>
                      <w:rFonts w:ascii="Arial" w:hAnsi="Arial" w:cs="Arial"/>
                      <w:sz w:val="22"/>
                      <w:szCs w:val="22"/>
                    </w:rPr>
                    <w:t xml:space="preserve">yaşanabilecek </w:t>
                  </w:r>
                  <w:r w:rsidR="00FA6A55" w:rsidRPr="00FA6A55">
                    <w:rPr>
                      <w:rFonts w:ascii="Arial" w:hAnsi="Arial" w:cs="Arial"/>
                      <w:sz w:val="22"/>
                      <w:szCs w:val="22"/>
                    </w:rPr>
                    <w:t>olumsuzluklara karşı dikkatli ve tedbirli olunması gerekmektedir.</w:t>
                  </w:r>
                </w:p>
              </w:tc>
            </w:tr>
            <w:tr w:rsidR="00A451AF" w:rsidRPr="00DD193A" w:rsidTr="00313FEA">
              <w:trPr>
                <w:trHeight w:val="1484"/>
              </w:trPr>
              <w:tc>
                <w:tcPr>
                  <w:tcW w:w="59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51AF" w:rsidRDefault="00A451AF" w:rsidP="007D316A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</w:p>
                <w:p w:rsidR="007D316A" w:rsidRDefault="007D316A" w:rsidP="007D316A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D2A9E" w:rsidRPr="00FA6A55" w:rsidRDefault="00500111" w:rsidP="007D316A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</w:t>
                  </w:r>
                  <w:r w:rsidR="004D2A9E" w:rsidRPr="00FA6A55">
                    <w:rPr>
                      <w:rFonts w:ascii="Arial" w:hAnsi="Arial" w:cs="Arial"/>
                      <w:sz w:val="22"/>
                      <w:szCs w:val="22"/>
                    </w:rPr>
                    <w:t xml:space="preserve">laşımda aksamalar </w:t>
                  </w:r>
                  <w:r w:rsidR="0078293B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="00604EA5">
                    <w:rPr>
                      <w:rFonts w:ascii="Arial" w:hAnsi="Arial" w:cs="Arial"/>
                      <w:sz w:val="22"/>
                      <w:szCs w:val="22"/>
                    </w:rPr>
                    <w:t>su baskınları - heyelan</w:t>
                  </w:r>
                  <w:r w:rsidR="0078293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D2A9E" w:rsidRPr="00FA6A55">
                    <w:rPr>
                      <w:rFonts w:ascii="Arial" w:hAnsi="Arial" w:cs="Arial"/>
                      <w:sz w:val="22"/>
                      <w:szCs w:val="22"/>
                    </w:rPr>
                    <w:t>vb.</w:t>
                  </w:r>
                </w:p>
              </w:tc>
            </w:tr>
            <w:tr w:rsidR="00A451AF" w:rsidRPr="00DD193A" w:rsidTr="00313FEA">
              <w:trPr>
                <w:trHeight w:val="252"/>
              </w:trPr>
              <w:tc>
                <w:tcPr>
                  <w:tcW w:w="59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51AF" w:rsidRPr="00DB1375" w:rsidRDefault="00A451AF" w:rsidP="007D316A">
                  <w:pPr>
                    <w:framePr w:hSpace="141" w:wrap="around" w:vAnchor="text" w:hAnchor="text" w:y="1"/>
                    <w:shd w:val="clear" w:color="auto" w:fill="FFFFFF"/>
                    <w:suppressOverlap/>
                    <w:textAlignment w:val="baseline"/>
                    <w:outlineLvl w:val="3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tr-TR"/>
                    </w:rPr>
                  </w:pPr>
                </w:p>
                <w:p w:rsidR="00A451AF" w:rsidRPr="00DB1375" w:rsidRDefault="00A451AF" w:rsidP="007D316A">
                  <w:pPr>
                    <w:framePr w:hSpace="141" w:wrap="around" w:vAnchor="text" w:hAnchor="text" w:y="1"/>
                    <w:shd w:val="clear" w:color="auto" w:fill="FFFFFF"/>
                    <w:suppressOverlap/>
                    <w:textAlignment w:val="baseline"/>
                    <w:outlineLvl w:val="3"/>
                    <w:rPr>
                      <w:rFonts w:ascii="Arial" w:eastAsia="Tahoma" w:hAnsi="Arial" w:cs="Arial"/>
                      <w:sz w:val="24"/>
                      <w:szCs w:val="24"/>
                    </w:rPr>
                  </w:pPr>
                </w:p>
              </w:tc>
            </w:tr>
            <w:tr w:rsidR="00A451AF" w:rsidRPr="00DD193A" w:rsidTr="00313FEA">
              <w:trPr>
                <w:trHeight w:val="252"/>
              </w:trPr>
              <w:tc>
                <w:tcPr>
                  <w:tcW w:w="59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451AF" w:rsidRPr="00DD193A" w:rsidRDefault="00A451AF" w:rsidP="007D316A">
                  <w:pPr>
                    <w:framePr w:hSpace="141" w:wrap="around" w:vAnchor="text" w:hAnchor="text" w:y="1"/>
                    <w:suppressOverlap/>
                    <w:rPr>
                      <w:rFonts w:ascii="Arial" w:eastAsia="Tahoma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451AF" w:rsidRPr="00DD193A" w:rsidRDefault="00A451AF" w:rsidP="00313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" w:type="dxa"/>
            <w:vMerge w:val="restart"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6" w:type="dxa"/>
            <w:vMerge w:val="restart"/>
          </w:tcPr>
          <w:p w:rsidR="00A451AF" w:rsidRDefault="00A451AF" w:rsidP="00313FEA">
            <w:pPr>
              <w:pStyle w:val="EmptyLayoutCell"/>
            </w:pPr>
          </w:p>
        </w:tc>
      </w:tr>
      <w:tr w:rsidR="00A451AF" w:rsidTr="004D2A9E">
        <w:trPr>
          <w:gridAfter w:val="1"/>
          <w:wAfter w:w="6" w:type="dxa"/>
          <w:trHeight w:val="1701"/>
        </w:trPr>
        <w:tc>
          <w:tcPr>
            <w:tcW w:w="6" w:type="dxa"/>
            <w:vMerge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81" w:type="dxa"/>
            <w:vMerge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3690" w:type="dxa"/>
            <w:gridSpan w:val="3"/>
          </w:tcPr>
          <w:p w:rsidR="00A451AF" w:rsidRDefault="00A451AF" w:rsidP="00313FEA">
            <w:pPr>
              <w:rPr>
                <w:rFonts w:ascii="Arial" w:eastAsia="Tahoma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eastAsia="Tahoma" w:hAnsi="Arial" w:cs="Arial"/>
                <w:b/>
                <w:color w:val="800000"/>
                <w:sz w:val="24"/>
                <w:szCs w:val="24"/>
              </w:rPr>
              <w:t xml:space="preserve">Oluşması muhtemel riskler      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eastAsia="Tahoma" w:hAnsi="Arial" w:cs="Arial"/>
                <w:b/>
                <w:color w:val="800000"/>
                <w:sz w:val="24"/>
                <w:szCs w:val="24"/>
              </w:rPr>
              <w:t xml:space="preserve">   </w:t>
            </w:r>
          </w:p>
          <w:p w:rsidR="00A451AF" w:rsidRDefault="00A451AF" w:rsidP="00313FEA">
            <w:pPr>
              <w:rPr>
                <w:rFonts w:ascii="Arial" w:eastAsia="Tahoma" w:hAnsi="Arial" w:cs="Arial"/>
                <w:b/>
                <w:color w:val="800000"/>
                <w:sz w:val="24"/>
                <w:szCs w:val="24"/>
              </w:rPr>
            </w:pPr>
          </w:p>
          <w:p w:rsidR="003172FD" w:rsidRDefault="003172FD" w:rsidP="00313FEA">
            <w:pPr>
              <w:rPr>
                <w:rFonts w:ascii="Arial" w:eastAsia="Tahoma" w:hAnsi="Arial" w:cs="Arial"/>
                <w:b/>
                <w:color w:val="800000"/>
                <w:sz w:val="24"/>
                <w:szCs w:val="24"/>
              </w:rPr>
            </w:pPr>
          </w:p>
          <w:p w:rsidR="00BF33DB" w:rsidRDefault="00BF33DB" w:rsidP="00313FEA">
            <w:pPr>
              <w:rPr>
                <w:rFonts w:ascii="Arial" w:eastAsia="Tahoma" w:hAnsi="Arial" w:cs="Arial"/>
                <w:b/>
                <w:color w:val="800000"/>
                <w:sz w:val="24"/>
                <w:szCs w:val="24"/>
              </w:rPr>
            </w:pPr>
          </w:p>
          <w:p w:rsidR="0030035E" w:rsidRPr="0030035E" w:rsidRDefault="0030035E" w:rsidP="0030035E">
            <w:pPr>
              <w:pStyle w:val="AralkYok"/>
              <w:rPr>
                <w:rFonts w:ascii="Arial" w:eastAsia="Tahoma" w:hAnsi="Arial" w:cs="Arial"/>
                <w:b/>
                <w:color w:val="800000"/>
                <w:sz w:val="24"/>
                <w:szCs w:val="24"/>
              </w:rPr>
            </w:pPr>
            <w:r w:rsidRPr="0030035E">
              <w:rPr>
                <w:rFonts w:ascii="Arial" w:eastAsia="Tahoma" w:hAnsi="Arial" w:cs="Arial"/>
                <w:b/>
                <w:color w:val="800000"/>
                <w:sz w:val="24"/>
                <w:szCs w:val="24"/>
              </w:rPr>
              <w:t>Yağış Şiddeti Sınıflandırması</w:t>
            </w:r>
          </w:p>
          <w:p w:rsidR="0030035E" w:rsidRPr="0030035E" w:rsidRDefault="0030035E" w:rsidP="0030035E">
            <w:pPr>
              <w:pStyle w:val="AralkYok"/>
              <w:rPr>
                <w:rFonts w:eastAsia="Tahoma"/>
                <w:b/>
                <w:color w:val="800000"/>
                <w:sz w:val="24"/>
                <w:szCs w:val="24"/>
              </w:rPr>
            </w:pPr>
          </w:p>
          <w:p w:rsidR="0030035E" w:rsidRPr="0030035E" w:rsidRDefault="0030035E" w:rsidP="0030035E">
            <w:pPr>
              <w:pStyle w:val="AralkYok"/>
              <w:rPr>
                <w:rFonts w:ascii="Arial" w:eastAsia="Tahoma" w:hAnsi="Arial" w:cs="Arial"/>
              </w:rPr>
            </w:pPr>
            <w:r w:rsidRPr="0030035E">
              <w:rPr>
                <w:rFonts w:ascii="Arial" w:eastAsia="Tahoma" w:hAnsi="Arial" w:cs="Arial"/>
              </w:rPr>
              <w:t>Hafif Yağış 1 – 5 mm</w:t>
            </w:r>
          </w:p>
          <w:p w:rsidR="0030035E" w:rsidRPr="0030035E" w:rsidRDefault="0030035E" w:rsidP="0030035E">
            <w:pPr>
              <w:pStyle w:val="AralkYok"/>
              <w:rPr>
                <w:rFonts w:ascii="Arial" w:eastAsia="Tahoma" w:hAnsi="Arial" w:cs="Arial"/>
              </w:rPr>
            </w:pPr>
            <w:r w:rsidRPr="0030035E">
              <w:rPr>
                <w:rFonts w:ascii="Arial" w:eastAsia="Tahoma" w:hAnsi="Arial" w:cs="Arial"/>
              </w:rPr>
              <w:t>Orta Kuvvette Yağış 6 – 20 mm</w:t>
            </w:r>
          </w:p>
          <w:p w:rsidR="0030035E" w:rsidRPr="0030035E" w:rsidRDefault="0030035E" w:rsidP="0030035E">
            <w:pPr>
              <w:pStyle w:val="AralkYok"/>
              <w:rPr>
                <w:rFonts w:ascii="Arial" w:eastAsia="Tahoma" w:hAnsi="Arial" w:cs="Arial"/>
              </w:rPr>
            </w:pPr>
            <w:r w:rsidRPr="0030035E">
              <w:rPr>
                <w:rFonts w:ascii="Arial" w:eastAsia="Tahoma" w:hAnsi="Arial" w:cs="Arial"/>
              </w:rPr>
              <w:t>Kuvvetli Yağış 21 – 50 mm</w:t>
            </w:r>
          </w:p>
          <w:p w:rsidR="0030035E" w:rsidRPr="0030035E" w:rsidRDefault="0030035E" w:rsidP="0030035E">
            <w:pPr>
              <w:pStyle w:val="AralkYok"/>
              <w:rPr>
                <w:rFonts w:ascii="Arial" w:eastAsia="Tahoma" w:hAnsi="Arial" w:cs="Arial"/>
              </w:rPr>
            </w:pPr>
            <w:r w:rsidRPr="0030035E">
              <w:rPr>
                <w:rFonts w:ascii="Arial" w:eastAsia="Tahoma" w:hAnsi="Arial" w:cs="Arial"/>
              </w:rPr>
              <w:t>Çok Kuvvetli Yağış 51 – 75 mm</w:t>
            </w:r>
          </w:p>
          <w:p w:rsidR="0030035E" w:rsidRPr="0030035E" w:rsidRDefault="0030035E" w:rsidP="0030035E">
            <w:pPr>
              <w:pStyle w:val="AralkYok"/>
              <w:rPr>
                <w:rFonts w:ascii="Arial" w:eastAsia="Tahoma" w:hAnsi="Arial" w:cs="Arial"/>
              </w:rPr>
            </w:pPr>
            <w:r w:rsidRPr="0030035E">
              <w:rPr>
                <w:rFonts w:ascii="Arial" w:eastAsia="Tahoma" w:hAnsi="Arial" w:cs="Arial"/>
              </w:rPr>
              <w:t>Şiddetli Yağış 76 – 100 mm</w:t>
            </w:r>
          </w:p>
          <w:p w:rsidR="003172FD" w:rsidRPr="00DD193A" w:rsidRDefault="0030035E" w:rsidP="0030035E">
            <w:pPr>
              <w:pStyle w:val="AralkYok"/>
              <w:rPr>
                <w:rFonts w:eastAsia="Tahoma"/>
                <w:b/>
                <w:color w:val="800000"/>
                <w:sz w:val="24"/>
                <w:szCs w:val="24"/>
              </w:rPr>
            </w:pPr>
            <w:r w:rsidRPr="0030035E">
              <w:rPr>
                <w:rFonts w:ascii="Arial" w:eastAsia="Tahoma" w:hAnsi="Arial" w:cs="Arial"/>
              </w:rPr>
              <w:t>Aşırı yağış 100 mm üzeri</w:t>
            </w:r>
          </w:p>
        </w:tc>
        <w:tc>
          <w:tcPr>
            <w:tcW w:w="8187" w:type="dxa"/>
            <w:gridSpan w:val="5"/>
            <w:vMerge/>
          </w:tcPr>
          <w:p w:rsidR="00A451AF" w:rsidRPr="000D3BFC" w:rsidRDefault="00A451AF" w:rsidP="00313FEA">
            <w:pPr>
              <w:rPr>
                <w:rFonts w:ascii="Tahoma" w:eastAsia="Tahoma" w:hAnsi="Tahoma"/>
                <w:color w:val="000000"/>
                <w:sz w:val="22"/>
                <w:szCs w:val="22"/>
              </w:rPr>
            </w:pPr>
          </w:p>
        </w:tc>
        <w:tc>
          <w:tcPr>
            <w:tcW w:w="81" w:type="dxa"/>
            <w:vMerge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6" w:type="dxa"/>
            <w:vMerge/>
          </w:tcPr>
          <w:p w:rsidR="00A451AF" w:rsidRDefault="00A451AF" w:rsidP="00313FEA">
            <w:pPr>
              <w:pStyle w:val="EmptyLayoutCell"/>
            </w:pPr>
          </w:p>
        </w:tc>
      </w:tr>
      <w:tr w:rsidR="00A451AF" w:rsidTr="004D2A9E">
        <w:trPr>
          <w:gridAfter w:val="1"/>
          <w:wAfter w:w="6" w:type="dxa"/>
          <w:trHeight w:val="74"/>
        </w:trPr>
        <w:tc>
          <w:tcPr>
            <w:tcW w:w="6" w:type="dxa"/>
            <w:vMerge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81" w:type="dxa"/>
            <w:vMerge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3690" w:type="dxa"/>
            <w:gridSpan w:val="3"/>
          </w:tcPr>
          <w:p w:rsidR="00A451AF" w:rsidRDefault="00A451AF" w:rsidP="003172FD">
            <w:pPr>
              <w:rPr>
                <w:rFonts w:ascii="Arial" w:eastAsia="Tahoma" w:hAnsi="Arial" w:cs="Arial"/>
                <w:b/>
                <w:color w:val="800000"/>
              </w:rPr>
            </w:pPr>
          </w:p>
          <w:p w:rsidR="005B2055" w:rsidRPr="003172FD" w:rsidRDefault="005B2055" w:rsidP="003172FD">
            <w:pPr>
              <w:rPr>
                <w:rFonts w:ascii="Arial" w:eastAsia="Tahoma" w:hAnsi="Arial" w:cs="Arial"/>
                <w:b/>
                <w:color w:val="800000"/>
              </w:rPr>
            </w:pPr>
          </w:p>
        </w:tc>
        <w:tc>
          <w:tcPr>
            <w:tcW w:w="8187" w:type="dxa"/>
            <w:gridSpan w:val="5"/>
            <w:vMerge/>
          </w:tcPr>
          <w:p w:rsidR="00A451AF" w:rsidRPr="000D3BFC" w:rsidRDefault="00A451AF" w:rsidP="00313FEA">
            <w:pPr>
              <w:rPr>
                <w:rFonts w:ascii="Tahoma" w:eastAsia="Tahoma" w:hAnsi="Tahoma"/>
                <w:color w:val="000000"/>
                <w:sz w:val="22"/>
                <w:szCs w:val="22"/>
              </w:rPr>
            </w:pPr>
          </w:p>
        </w:tc>
        <w:tc>
          <w:tcPr>
            <w:tcW w:w="81" w:type="dxa"/>
            <w:vMerge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6" w:type="dxa"/>
            <w:vMerge/>
          </w:tcPr>
          <w:p w:rsidR="00A451AF" w:rsidRDefault="00A451AF" w:rsidP="00313FEA">
            <w:pPr>
              <w:pStyle w:val="EmptyLayoutCell"/>
            </w:pPr>
          </w:p>
        </w:tc>
      </w:tr>
      <w:tr w:rsidR="00A451AF" w:rsidTr="004D2A9E">
        <w:trPr>
          <w:gridAfter w:val="1"/>
          <w:wAfter w:w="6" w:type="dxa"/>
          <w:trHeight w:val="945"/>
        </w:trPr>
        <w:tc>
          <w:tcPr>
            <w:tcW w:w="6" w:type="dxa"/>
            <w:vMerge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81" w:type="dxa"/>
            <w:vMerge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3690" w:type="dxa"/>
            <w:gridSpan w:val="3"/>
          </w:tcPr>
          <w:p w:rsidR="005B2055" w:rsidRPr="003172FD" w:rsidRDefault="005B2055" w:rsidP="007D316A">
            <w:pPr>
              <w:rPr>
                <w:rFonts w:ascii="Arial" w:eastAsia="Tahoma" w:hAnsi="Arial" w:cs="Arial"/>
                <w:b/>
                <w:color w:val="800000"/>
              </w:rPr>
            </w:pPr>
          </w:p>
        </w:tc>
        <w:tc>
          <w:tcPr>
            <w:tcW w:w="8187" w:type="dxa"/>
            <w:gridSpan w:val="5"/>
            <w:vMerge/>
          </w:tcPr>
          <w:p w:rsidR="00A451AF" w:rsidRPr="000D3BFC" w:rsidRDefault="00A451AF" w:rsidP="00313FEA">
            <w:pPr>
              <w:rPr>
                <w:rFonts w:ascii="Tahoma" w:eastAsia="Tahoma" w:hAnsi="Tahoma"/>
                <w:color w:val="000000"/>
                <w:sz w:val="22"/>
                <w:szCs w:val="22"/>
              </w:rPr>
            </w:pPr>
          </w:p>
        </w:tc>
        <w:tc>
          <w:tcPr>
            <w:tcW w:w="81" w:type="dxa"/>
            <w:vMerge/>
          </w:tcPr>
          <w:p w:rsidR="00A451AF" w:rsidRDefault="00A451AF" w:rsidP="00313FEA">
            <w:pPr>
              <w:pStyle w:val="EmptyLayoutCell"/>
            </w:pPr>
          </w:p>
        </w:tc>
        <w:tc>
          <w:tcPr>
            <w:tcW w:w="6" w:type="dxa"/>
            <w:vMerge/>
          </w:tcPr>
          <w:p w:rsidR="00A451AF" w:rsidRDefault="00A451AF" w:rsidP="00313FEA">
            <w:pPr>
              <w:pStyle w:val="EmptyLayoutCell"/>
            </w:pPr>
          </w:p>
        </w:tc>
      </w:tr>
    </w:tbl>
    <w:p w:rsidR="00A451AF" w:rsidRDefault="00A451AF" w:rsidP="00A451AF">
      <w:r>
        <w:rPr>
          <w:b/>
          <w:u w:val="single"/>
        </w:rPr>
        <w:t xml:space="preserve">D A Ğ I T I </w:t>
      </w:r>
      <w:proofErr w:type="gramStart"/>
      <w:r>
        <w:rPr>
          <w:b/>
          <w:u w:val="single"/>
        </w:rPr>
        <w:t>M                        :</w:t>
      </w:r>
      <w:proofErr w:type="gramEnd"/>
    </w:p>
    <w:p w:rsidR="00A451AF" w:rsidRDefault="00A451AF" w:rsidP="00A451AF">
      <w:pPr>
        <w:pStyle w:val="GvdeMetni"/>
        <w:spacing w:before="240"/>
        <w:ind w:firstLine="709"/>
        <w:rPr>
          <w:sz w:val="20"/>
        </w:rPr>
      </w:pPr>
      <w:r>
        <w:t>İlgili Kamu Kurum ve Kuruluşlar</w:t>
      </w:r>
    </w:p>
    <w:p w:rsidR="00A451AF" w:rsidRDefault="00A451AF" w:rsidP="00A451AF">
      <w:pPr>
        <w:pStyle w:val="GvdeMetni"/>
        <w:ind w:firstLine="708"/>
      </w:pPr>
      <w:r w:rsidRPr="00206BEB">
        <w:rPr>
          <w:b/>
          <w:sz w:val="20"/>
        </w:rPr>
        <w:t>Ayrıntılı Bilgi</w:t>
      </w:r>
      <w:r>
        <w:rPr>
          <w:b/>
          <w:sz w:val="20"/>
        </w:rPr>
        <w:t xml:space="preserve"> </w:t>
      </w:r>
      <w:r w:rsidRPr="00206BEB">
        <w:rPr>
          <w:b/>
          <w:sz w:val="20"/>
        </w:rPr>
        <w:t>:</w:t>
      </w:r>
      <w:r>
        <w:rPr>
          <w:sz w:val="20"/>
        </w:rPr>
        <w:t xml:space="preserve">    </w:t>
      </w:r>
      <w:hyperlink r:id="rId10" w:history="1">
        <w:r w:rsidRPr="00930087">
          <w:rPr>
            <w:rStyle w:val="Kpr"/>
          </w:rPr>
          <w:t>www.mgm.gov.tr</w:t>
        </w:r>
      </w:hyperlink>
      <w:r>
        <w:rPr>
          <w:sz w:val="20"/>
        </w:rPr>
        <w:t xml:space="preserve"> ‘den “Günlük Tahmin” sayfasından “Elazığ” tıklanarak ulaşılabilir.</w:t>
      </w:r>
    </w:p>
    <w:p w:rsidR="00DB3E94" w:rsidRDefault="00A451AF" w:rsidP="00A451AF">
      <w:pPr>
        <w:pStyle w:val="GvdeMetni"/>
        <w:tabs>
          <w:tab w:val="left" w:pos="426"/>
        </w:tabs>
      </w:pPr>
      <w:r>
        <w:rPr>
          <w:b/>
        </w:rPr>
        <w:tab/>
      </w:r>
      <w:r>
        <w:rPr>
          <w:b/>
        </w:rPr>
        <w:tab/>
        <w:t>Tel:</w:t>
      </w:r>
      <w:r>
        <w:rPr>
          <w:b/>
        </w:rPr>
        <w:tab/>
      </w:r>
      <w:r w:rsidRPr="005B5BDC">
        <w:rPr>
          <w:b/>
        </w:rPr>
        <w:t>0424 224</w:t>
      </w:r>
      <w:r>
        <w:rPr>
          <w:b/>
        </w:rPr>
        <w:t xml:space="preserve"> </w:t>
      </w:r>
      <w:r w:rsidRPr="005B5BDC">
        <w:rPr>
          <w:b/>
        </w:rPr>
        <w:t>35</w:t>
      </w:r>
      <w:r>
        <w:rPr>
          <w:b/>
        </w:rPr>
        <w:t xml:space="preserve"> </w:t>
      </w:r>
      <w:r w:rsidR="00FA6A55" w:rsidRPr="005B5BDC">
        <w:rPr>
          <w:b/>
        </w:rPr>
        <w:t>34</w:t>
      </w:r>
      <w:r w:rsidR="00FA6A55">
        <w:rPr>
          <w:b/>
        </w:rPr>
        <w:t xml:space="preserve"> </w:t>
      </w:r>
      <w:proofErr w:type="spellStart"/>
      <w:r w:rsidR="00FA6A55">
        <w:rPr>
          <w:b/>
        </w:rPr>
        <w:t>Fax</w:t>
      </w:r>
      <w:proofErr w:type="spellEnd"/>
      <w:r w:rsidRPr="005B5BDC">
        <w:rPr>
          <w:b/>
        </w:rPr>
        <w:t>:</w:t>
      </w:r>
      <w:r w:rsidRPr="005B5BDC">
        <w:rPr>
          <w:b/>
        </w:rPr>
        <w:tab/>
        <w:t>0424 224</w:t>
      </w:r>
      <w:r>
        <w:rPr>
          <w:b/>
        </w:rPr>
        <w:t xml:space="preserve"> </w:t>
      </w:r>
      <w:r w:rsidRPr="005B5BDC">
        <w:rPr>
          <w:b/>
        </w:rPr>
        <w:t>35</w:t>
      </w:r>
      <w:r>
        <w:rPr>
          <w:b/>
        </w:rPr>
        <w:t xml:space="preserve"> </w:t>
      </w:r>
      <w:r w:rsidRPr="005B5BDC">
        <w:rPr>
          <w:b/>
        </w:rPr>
        <w:t xml:space="preserve">33 </w:t>
      </w:r>
    </w:p>
    <w:sectPr w:rsidR="00DB3E94" w:rsidSect="00313FEA">
      <w:headerReference w:type="default" r:id="rId11"/>
      <w:pgSz w:w="11905" w:h="16837"/>
      <w:pgMar w:top="283" w:right="283" w:bottom="283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4F" w:rsidRDefault="00DD544F" w:rsidP="00F36D4D">
      <w:r>
        <w:separator/>
      </w:r>
    </w:p>
  </w:endnote>
  <w:endnote w:type="continuationSeparator" w:id="0">
    <w:p w:rsidR="00DD544F" w:rsidRDefault="00DD544F" w:rsidP="00F3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4F" w:rsidRDefault="00DD544F" w:rsidP="00F36D4D">
      <w:r>
        <w:separator/>
      </w:r>
    </w:p>
  </w:footnote>
  <w:footnote w:type="continuationSeparator" w:id="0">
    <w:p w:rsidR="00DD544F" w:rsidRDefault="00DD544F" w:rsidP="00F36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9E" w:rsidRDefault="004D2A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E6C"/>
    <w:multiLevelType w:val="multilevel"/>
    <w:tmpl w:val="3620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F"/>
    <w:rsid w:val="000005F3"/>
    <w:rsid w:val="00071D51"/>
    <w:rsid w:val="000A6CE3"/>
    <w:rsid w:val="000C0D3E"/>
    <w:rsid w:val="000C1C34"/>
    <w:rsid w:val="000C4D76"/>
    <w:rsid w:val="00144B3A"/>
    <w:rsid w:val="00144DE4"/>
    <w:rsid w:val="001D63CE"/>
    <w:rsid w:val="0022075D"/>
    <w:rsid w:val="0030035E"/>
    <w:rsid w:val="00313FEA"/>
    <w:rsid w:val="003172FD"/>
    <w:rsid w:val="00322103"/>
    <w:rsid w:val="003C7A54"/>
    <w:rsid w:val="0049609D"/>
    <w:rsid w:val="004A56EB"/>
    <w:rsid w:val="004C5E44"/>
    <w:rsid w:val="004D0058"/>
    <w:rsid w:val="004D115B"/>
    <w:rsid w:val="004D2A9E"/>
    <w:rsid w:val="004E62CD"/>
    <w:rsid w:val="00500111"/>
    <w:rsid w:val="00570CAB"/>
    <w:rsid w:val="005B2055"/>
    <w:rsid w:val="005B5B08"/>
    <w:rsid w:val="005F0E7C"/>
    <w:rsid w:val="00604EA5"/>
    <w:rsid w:val="006F40F3"/>
    <w:rsid w:val="007813E4"/>
    <w:rsid w:val="0078293B"/>
    <w:rsid w:val="007D316A"/>
    <w:rsid w:val="00870764"/>
    <w:rsid w:val="0089317E"/>
    <w:rsid w:val="008B1131"/>
    <w:rsid w:val="008B3076"/>
    <w:rsid w:val="008F4111"/>
    <w:rsid w:val="00901F2A"/>
    <w:rsid w:val="009B404E"/>
    <w:rsid w:val="009B7E8C"/>
    <w:rsid w:val="009C2686"/>
    <w:rsid w:val="00A057B2"/>
    <w:rsid w:val="00A451AF"/>
    <w:rsid w:val="00A65CAA"/>
    <w:rsid w:val="00B654D8"/>
    <w:rsid w:val="00B77836"/>
    <w:rsid w:val="00BA6758"/>
    <w:rsid w:val="00BF33DB"/>
    <w:rsid w:val="00C43E7F"/>
    <w:rsid w:val="00CF5ECD"/>
    <w:rsid w:val="00D07568"/>
    <w:rsid w:val="00D6197C"/>
    <w:rsid w:val="00DB3E94"/>
    <w:rsid w:val="00DC6E16"/>
    <w:rsid w:val="00DD544F"/>
    <w:rsid w:val="00DE6D34"/>
    <w:rsid w:val="00E23CB5"/>
    <w:rsid w:val="00E405BB"/>
    <w:rsid w:val="00E4070E"/>
    <w:rsid w:val="00EE5F4C"/>
    <w:rsid w:val="00F34146"/>
    <w:rsid w:val="00F36D4D"/>
    <w:rsid w:val="00F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A451AF"/>
    <w:rPr>
      <w:sz w:val="2"/>
    </w:rPr>
  </w:style>
  <w:style w:type="paragraph" w:styleId="GvdeMetni">
    <w:name w:val="Body Text"/>
    <w:basedOn w:val="Normal"/>
    <w:link w:val="GvdeMetniChar"/>
    <w:rsid w:val="00A451AF"/>
    <w:pPr>
      <w:jc w:val="both"/>
    </w:pPr>
    <w:rPr>
      <w:sz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451A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rsid w:val="00A451A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451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51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A451AF"/>
    <w:rPr>
      <w:b/>
      <w:bCs/>
    </w:rPr>
  </w:style>
  <w:style w:type="character" w:customStyle="1" w:styleId="apple-converted-space">
    <w:name w:val="apple-converted-space"/>
    <w:basedOn w:val="VarsaylanParagrafYazTipi"/>
    <w:rsid w:val="00A451AF"/>
  </w:style>
  <w:style w:type="character" w:customStyle="1" w:styleId="renk1">
    <w:name w:val="renk1"/>
    <w:basedOn w:val="VarsaylanParagrafYazTipi"/>
    <w:rsid w:val="00A451AF"/>
  </w:style>
  <w:style w:type="character" w:customStyle="1" w:styleId="renk2">
    <w:name w:val="renk2"/>
    <w:basedOn w:val="VarsaylanParagrafYazTipi"/>
    <w:rsid w:val="00A451AF"/>
  </w:style>
  <w:style w:type="paragraph" w:styleId="AralkYok">
    <w:name w:val="No Spacing"/>
    <w:uiPriority w:val="1"/>
    <w:qFormat/>
    <w:rsid w:val="0078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A451AF"/>
    <w:rPr>
      <w:sz w:val="2"/>
    </w:rPr>
  </w:style>
  <w:style w:type="paragraph" w:styleId="GvdeMetni">
    <w:name w:val="Body Text"/>
    <w:basedOn w:val="Normal"/>
    <w:link w:val="GvdeMetniChar"/>
    <w:rsid w:val="00A451AF"/>
    <w:pPr>
      <w:jc w:val="both"/>
    </w:pPr>
    <w:rPr>
      <w:sz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451A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rsid w:val="00A451A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451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51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A451AF"/>
    <w:rPr>
      <w:b/>
      <w:bCs/>
    </w:rPr>
  </w:style>
  <w:style w:type="character" w:customStyle="1" w:styleId="apple-converted-space">
    <w:name w:val="apple-converted-space"/>
    <w:basedOn w:val="VarsaylanParagrafYazTipi"/>
    <w:rsid w:val="00A451AF"/>
  </w:style>
  <w:style w:type="character" w:customStyle="1" w:styleId="renk1">
    <w:name w:val="renk1"/>
    <w:basedOn w:val="VarsaylanParagrafYazTipi"/>
    <w:rsid w:val="00A451AF"/>
  </w:style>
  <w:style w:type="character" w:customStyle="1" w:styleId="renk2">
    <w:name w:val="renk2"/>
    <w:basedOn w:val="VarsaylanParagrafYazTipi"/>
    <w:rsid w:val="00A451AF"/>
  </w:style>
  <w:style w:type="paragraph" w:styleId="AralkYok">
    <w:name w:val="No Spacing"/>
    <w:uiPriority w:val="1"/>
    <w:qFormat/>
    <w:rsid w:val="0078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gm.gov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cp:lastPrinted>2018-12-25T13:07:00Z</cp:lastPrinted>
  <dcterms:created xsi:type="dcterms:W3CDTF">2018-10-20T13:00:00Z</dcterms:created>
  <dcterms:modified xsi:type="dcterms:W3CDTF">2019-01-03T13:06:00Z</dcterms:modified>
</cp:coreProperties>
</file>